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7FE" w:rsidRDefault="008334CB">
      <w:bookmarkStart w:id="0" w:name="_GoBack"/>
      <w:r>
        <w:rPr>
          <w:noProof/>
          <w:lang w:eastAsia="es-CO"/>
        </w:rPr>
        <w:drawing>
          <wp:inline distT="0" distB="0" distL="0" distR="0" wp14:anchorId="147FAB27" wp14:editId="1B819A48">
            <wp:extent cx="6400800" cy="4476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8294" cy="4481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C67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4CB"/>
    <w:rsid w:val="008334CB"/>
    <w:rsid w:val="009C20A5"/>
    <w:rsid w:val="00EC67FE"/>
    <w:rsid w:val="00F3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4DC87D-22B0-4FCE-ABCA-49859E894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Porras Cortes</dc:creator>
  <cp:keywords/>
  <dc:description/>
  <cp:lastModifiedBy>Sandra Yaneth Patiño Tapiero</cp:lastModifiedBy>
  <cp:revision>2</cp:revision>
  <dcterms:created xsi:type="dcterms:W3CDTF">2020-11-13T20:17:00Z</dcterms:created>
  <dcterms:modified xsi:type="dcterms:W3CDTF">2020-11-13T20:17:00Z</dcterms:modified>
</cp:coreProperties>
</file>